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="240" w:lineRule="auto"/>
        <w:rPr>
          <w:rFonts w:ascii="Cambria" w:hAnsi="Cambria"/>
          <w:b/>
          <w:bCs/>
          <w:sz w:val="6"/>
          <w:szCs w:val="6"/>
        </w:rPr>
      </w:pPr>
      <w:r>
        <w:rPr>
          <w:rFonts w:ascii="Cambria" w:hAnsi="Cambria"/>
          <w:b/>
          <w:bCs/>
          <w:sz w:val="32"/>
          <w:szCs w:val="3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1558437</wp:posOffset>
                </wp:positionH>
                <wp:positionV relativeFrom="paragraph">
                  <wp:posOffset>-433689</wp:posOffset>
                </wp:positionV>
                <wp:extent cx="2283165" cy="867379"/>
                <wp:effectExtent l="0" t="0" r="0" b="0"/>
                <wp:wrapTopAndBottom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182338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283165" cy="86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122.71pt;mso-position-horizontal:absolute;mso-position-vertical-relative:text;margin-top:-34.15pt;mso-position-vertical:absolute;width:179.78pt;height:68.30pt;mso-wrap-distance-left:9.07pt;mso-wrap-distance-top:0.00pt;mso-wrap-distance-right:9.07pt;mso-wrap-distance-bottom:0.0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Cambria" w:hAnsi="Cambria"/>
          <w:b/>
          <w:bCs/>
          <w:sz w:val="6"/>
          <w:szCs w:val="6"/>
        </w:rPr>
      </w:r>
      <w:r>
        <w:rPr>
          <w:rFonts w:ascii="Cambria" w:hAnsi="Cambria"/>
          <w:b/>
          <w:bCs/>
          <w:sz w:val="6"/>
          <w:szCs w:val="6"/>
        </w:rPr>
      </w:r>
    </w:p>
    <w:p>
      <w:pPr>
        <w:jc w:val="center"/>
        <w:spacing w:line="240" w:lineRule="auto"/>
        <w:rPr>
          <w:rFonts w:ascii="Cambria" w:hAnsi="Cambria"/>
          <w:b/>
          <w:bCs/>
          <w:sz w:val="32"/>
          <w:szCs w:val="32"/>
          <w:highlight w:val="none"/>
        </w:rPr>
      </w:pPr>
      <w:r>
        <w:rPr>
          <w:highlight w:val="none"/>
        </w:rPr>
      </w:r>
      <w:r>
        <w:rPr>
          <w:rFonts w:ascii="Cambria" w:hAnsi="Cambria"/>
          <w:b/>
          <w:bCs/>
          <w:sz w:val="32"/>
          <w:szCs w:val="32"/>
          <w:highlight w:val="none"/>
        </w:rPr>
        <w:t xml:space="preserve">Чек-лист по генеральной уборке</w:t>
      </w:r>
      <w:r>
        <w:rPr>
          <w:rFonts w:ascii="Cambria" w:hAnsi="Cambria"/>
          <w:b/>
          <w:bCs/>
          <w:sz w:val="32"/>
          <w:szCs w:val="32"/>
        </w:rPr>
      </w:r>
      <w:r>
        <w:rPr>
          <w:rFonts w:ascii="Cambria" w:hAnsi="Cambria"/>
          <w:b/>
          <w:bCs/>
          <w:sz w:val="32"/>
          <w:szCs w:val="32"/>
          <w:highlight w:val="none"/>
        </w:rPr>
      </w:r>
    </w:p>
    <w:p>
      <w:pPr>
        <w:jc w:val="center"/>
        <w:spacing w:line="240" w:lineRule="auto"/>
        <w:rPr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highlight w:val="none"/>
        </w:rPr>
      </w:r>
      <w:r>
        <w:rPr>
          <w:rFonts w:ascii="Cambria" w:hAnsi="Cambria"/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jc w:val="left"/>
        <w:spacing w:line="240" w:lineRule="auto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highlight w:val="none"/>
        </w:rPr>
        <w:t xml:space="preserve">1. Помещения:</w:t>
      </w:r>
      <w:r>
        <w:rPr>
          <w:b/>
          <w:bCs/>
          <w:sz w:val="18"/>
          <w:szCs w:val="18"/>
        </w:rPr>
      </w:r>
      <w:r>
        <w:rPr>
          <w:b/>
          <w:bCs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Переместить мебель и протереть от пыли и грязи.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Протереть поверхности и стены.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Очистить окна и рамы.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Пылесосить ковры и мягкую мебель. 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  <w:highlight w:val="none"/>
        </w:rPr>
      </w:r>
      <w:r>
        <w:rPr>
          <w:rFonts w:ascii="Cambria" w:hAnsi="Cambria"/>
          <w:b/>
          <w:bCs/>
          <w:sz w:val="16"/>
          <w:szCs w:val="16"/>
          <w:highlight w:val="none"/>
        </w:rPr>
      </w:r>
      <w:r>
        <w:rPr>
          <w:b/>
          <w:bCs/>
          <w:sz w:val="16"/>
          <w:szCs w:val="16"/>
        </w:rPr>
      </w:r>
    </w:p>
    <w:p>
      <w:pPr>
        <w:jc w:val="left"/>
        <w:spacing w:line="240" w:lineRule="auto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highlight w:val="none"/>
        </w:rPr>
        <w:t xml:space="preserve">2. Кухня:</w:t>
      </w:r>
      <w:r>
        <w:rPr>
          <w:b/>
          <w:bCs/>
          <w:sz w:val="18"/>
          <w:szCs w:val="18"/>
        </w:rPr>
      </w:r>
      <w:r>
        <w:rPr>
          <w:b/>
          <w:bCs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Очистить холодильник и морозильник.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Протереть поверхности и кухонные шкафы.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Помыть посуду и кухонные приборы.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Очистить духовку и микроволновку.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16"/>
          <w:szCs w:val="16"/>
        </w:rPr>
      </w:pPr>
      <w:r>
        <w:rPr>
          <w:rFonts w:ascii="Cambria" w:hAnsi="Cambria"/>
          <w:b w:val="0"/>
          <w:bCs w:val="0"/>
          <w:sz w:val="16"/>
          <w:szCs w:val="16"/>
          <w:highlight w:val="none"/>
        </w:rPr>
      </w:r>
      <w:r>
        <w:rPr>
          <w:rFonts w:ascii="Cambria" w:hAnsi="Cambria"/>
          <w:b w:val="0"/>
          <w:bCs w:val="0"/>
          <w:sz w:val="16"/>
          <w:szCs w:val="16"/>
          <w:highlight w:val="none"/>
        </w:rPr>
      </w:r>
      <w:r>
        <w:rPr>
          <w:b w:val="0"/>
          <w:bCs w:val="0"/>
          <w:sz w:val="16"/>
          <w:szCs w:val="16"/>
        </w:rPr>
      </w:r>
    </w:p>
    <w:p>
      <w:pPr>
        <w:jc w:val="left"/>
        <w:spacing w:line="240" w:lineRule="auto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highlight w:val="none"/>
        </w:rPr>
        <w:t xml:space="preserve">3. Ванная комната:</w:t>
      </w:r>
      <w:r>
        <w:rPr>
          <w:b/>
          <w:bCs/>
          <w:sz w:val="18"/>
          <w:szCs w:val="18"/>
        </w:rPr>
      </w:r>
      <w:r>
        <w:rPr>
          <w:b/>
          <w:bCs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Очистить сантехнику и зеркала.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Помыть ванну, душевую кабину и унитаз.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Протереть пол и стены.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  <w:highlight w:val="none"/>
        </w:rPr>
      </w:r>
      <w:r>
        <w:rPr>
          <w:rFonts w:ascii="Cambria" w:hAnsi="Cambria"/>
          <w:b/>
          <w:bCs/>
          <w:sz w:val="16"/>
          <w:szCs w:val="16"/>
          <w:highlight w:val="none"/>
        </w:rPr>
      </w:r>
      <w:r>
        <w:rPr>
          <w:b/>
          <w:bCs/>
          <w:sz w:val="16"/>
          <w:szCs w:val="16"/>
        </w:rPr>
      </w:r>
    </w:p>
    <w:p>
      <w:pPr>
        <w:jc w:val="left"/>
        <w:spacing w:line="240" w:lineRule="auto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highlight w:val="none"/>
        </w:rPr>
        <w:t xml:space="preserve">4. Спальня:</w:t>
      </w:r>
      <w:r>
        <w:rPr>
          <w:b/>
          <w:bCs/>
          <w:sz w:val="18"/>
          <w:szCs w:val="18"/>
        </w:rPr>
      </w:r>
      <w:r>
        <w:rPr>
          <w:b/>
          <w:bCs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Перевернуть матрас и пылесосить ковры.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rFonts w:ascii="Cambria" w:hAnsi="Cambria"/>
          <w:b w:val="0"/>
          <w:bCs w:val="0"/>
          <w:sz w:val="24"/>
          <w:szCs w:val="24"/>
          <w:highlight w:val="none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Протереть поверхности и шкафы.</w:t>
      </w:r>
      <w:r>
        <w:rPr>
          <w:b w:val="0"/>
          <w:bCs w:val="0"/>
          <w:sz w:val="18"/>
          <w:szCs w:val="18"/>
        </w:rPr>
      </w:r>
      <w:r>
        <w:rPr>
          <w:rFonts w:ascii="Cambria" w:hAnsi="Cambria"/>
          <w:b w:val="0"/>
          <w:bCs w:val="0"/>
          <w:sz w:val="24"/>
          <w:szCs w:val="24"/>
          <w:highlight w:val="none"/>
        </w:rPr>
      </w:r>
    </w:p>
    <w:p>
      <w:pPr>
        <w:jc w:val="left"/>
        <w:spacing w:line="240" w:lineRule="auto"/>
        <w:rPr>
          <w:rFonts w:ascii="Cambria" w:hAnsi="Cambria"/>
          <w:b/>
          <w:bCs/>
          <w:sz w:val="16"/>
          <w:szCs w:val="16"/>
          <w:highlight w:val="none"/>
        </w:rPr>
      </w:pPr>
      <w:r>
        <w:rPr>
          <w:rFonts w:ascii="Cambria" w:hAnsi="Cambria"/>
          <w:b/>
          <w:bCs/>
          <w:sz w:val="16"/>
          <w:szCs w:val="16"/>
          <w:highlight w:val="none"/>
        </w:rPr>
      </w:r>
      <w:r>
        <w:rPr>
          <w:rFonts w:ascii="Cambria" w:hAnsi="Cambria"/>
          <w:b/>
          <w:bCs/>
          <w:sz w:val="16"/>
          <w:szCs w:val="16"/>
          <w:highlight w:val="none"/>
        </w:rPr>
      </w:r>
      <w:r>
        <w:rPr>
          <w:rFonts w:ascii="Cambria" w:hAnsi="Cambria"/>
          <w:b/>
          <w:bCs/>
          <w:sz w:val="16"/>
          <w:szCs w:val="16"/>
          <w:highlight w:val="none"/>
        </w:rPr>
      </w:r>
    </w:p>
    <w:p>
      <w:pPr>
        <w:jc w:val="left"/>
        <w:spacing w:line="240" w:lineRule="auto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highlight w:val="none"/>
        </w:rPr>
        <w:t xml:space="preserve">5. Общие задачи:</w:t>
      </w:r>
      <w:r>
        <w:rPr>
          <w:b/>
          <w:bCs/>
          <w:sz w:val="18"/>
          <w:szCs w:val="18"/>
        </w:rPr>
      </w:r>
      <w:r>
        <w:rPr>
          <w:b/>
          <w:bCs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Вынести мусор.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Пылесосить и мыть полы.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Протереть люстры.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  <w:t xml:space="preserve">- Очистить воздухообменники и кондиционеры.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24"/>
          <w:szCs w:val="24"/>
        </w:rPr>
      </w:r>
    </w:p>
    <w:p>
      <w:pPr>
        <w:jc w:val="left"/>
        <w:spacing w:line="240" w:lineRule="auto"/>
        <w:rPr>
          <w:b w:val="0"/>
          <w:bCs w:val="0"/>
          <w:sz w:val="18"/>
          <w:szCs w:val="18"/>
          <w:highlight w:val="none"/>
        </w:rPr>
      </w:pPr>
      <w:r>
        <w:rPr>
          <w:rFonts w:ascii="Cambria" w:hAnsi="Cambria"/>
          <w:b w:val="0"/>
          <w:bCs w:val="0"/>
          <w:sz w:val="24"/>
          <w:szCs w:val="24"/>
          <w:highlight w:val="none"/>
        </w:rPr>
      </w:r>
      <w:r>
        <w:rPr>
          <w:rFonts w:ascii="Cambria" w:hAnsi="Cambria"/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18"/>
          <w:szCs w:val="1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39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donclover@mail.ru</cp:lastModifiedBy>
  <cp:revision>2</cp:revision>
  <dcterms:modified xsi:type="dcterms:W3CDTF">2024-11-01T12:40:35Z</dcterms:modified>
</cp:coreProperties>
</file>